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DDF" w:rsidRPr="00F25AC2" w:rsidRDefault="00B6739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Муниципальное </w:t>
      </w:r>
      <w:r w:rsidR="00F25AC2"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казенное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дошкольное образовательное учреждение «</w:t>
      </w:r>
      <w:proofErr w:type="spellStart"/>
      <w:r w:rsidR="00F25AC2"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Большезадоевский</w:t>
      </w:r>
      <w:proofErr w:type="spellEnd"/>
      <w:r w:rsidR="00F25AC2"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сад»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F25AC2">
        <w:rPr>
          <w:b/>
          <w:bCs/>
          <w:lang w:val="ru-RU"/>
        </w:rPr>
        <w:br/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F25AC2"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МКДОУ «</w:t>
      </w:r>
      <w:proofErr w:type="spellStart"/>
      <w:r w:rsidR="00F25AC2"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Большезадоевский</w:t>
      </w:r>
      <w:proofErr w:type="spellEnd"/>
      <w:r w:rsidR="00F25AC2"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сад»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8"/>
        <w:gridCol w:w="5029"/>
      </w:tblGrid>
      <w:tr w:rsidR="00250DDF" w:rsidRPr="00CB428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25AC2">
              <w:rPr>
                <w:lang w:val="ru-RU"/>
              </w:rPr>
              <w:br/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F25AC2">
              <w:rPr>
                <w:lang w:val="ru-RU"/>
              </w:rPr>
              <w:br/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Большезадоевский</w:t>
            </w:r>
            <w:proofErr w:type="spellEnd"/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5AC2">
              <w:rPr>
                <w:lang w:val="ru-RU"/>
              </w:rPr>
              <w:br/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proofErr w:type="gramStart"/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5AC2">
              <w:rPr>
                <w:lang w:val="ru-RU"/>
              </w:rPr>
              <w:br/>
            </w:r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Большезадоевский</w:t>
            </w:r>
            <w:proofErr w:type="spellEnd"/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  <w:r w:rsidRPr="00F25AC2">
              <w:rPr>
                <w:lang w:val="ru-RU"/>
              </w:rPr>
              <w:br/>
            </w:r>
            <w:proofErr w:type="spellStart"/>
            <w:r w:rsidR="00F25AC2">
              <w:rPr>
                <w:lang w:val="ru-RU"/>
              </w:rPr>
              <w:t>Маилова</w:t>
            </w:r>
            <w:proofErr w:type="spellEnd"/>
            <w:r w:rsidR="00F25AC2">
              <w:rPr>
                <w:lang w:val="ru-RU"/>
              </w:rPr>
              <w:t xml:space="preserve"> Е.А.</w:t>
            </w:r>
            <w:r w:rsidRPr="00F25AC2">
              <w:rPr>
                <w:lang w:val="ru-RU"/>
              </w:rPr>
              <w:br/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250DDF" w:rsidRPr="00F25AC2" w:rsidRDefault="00250D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DDF" w:rsidRPr="00F25AC2" w:rsidRDefault="00B67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самообследования</w:t>
      </w:r>
      <w:r w:rsidRPr="00F25AC2">
        <w:rPr>
          <w:lang w:val="ru-RU"/>
        </w:rPr>
        <w:br/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="00F25AC2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 образовательного учреждения</w:t>
      </w:r>
      <w:r w:rsidRPr="00F25AC2">
        <w:rPr>
          <w:lang w:val="ru-RU"/>
        </w:rPr>
        <w:br/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25AC2">
        <w:rPr>
          <w:rFonts w:hAnsi="Times New Roman" w:cs="Times New Roman"/>
          <w:color w:val="000000"/>
          <w:sz w:val="24"/>
          <w:szCs w:val="24"/>
          <w:lang w:val="ru-RU"/>
        </w:rPr>
        <w:t>Большезадщоевский</w:t>
      </w:r>
      <w:proofErr w:type="spellEnd"/>
      <w:r w:rsid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сад»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2021 год</w:t>
      </w:r>
    </w:p>
    <w:p w:rsidR="00250DDF" w:rsidRPr="00F25AC2" w:rsidRDefault="00250D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DDF" w:rsidRPr="00F25AC2" w:rsidRDefault="00250D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DDF" w:rsidRDefault="00B67397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43"/>
        <w:gridCol w:w="6368"/>
      </w:tblGrid>
      <w:tr w:rsidR="00F25AC2" w:rsidRPr="00CB42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казенное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дошкольное образовательное учреждение «</w:t>
            </w:r>
            <w:proofErr w:type="spellStart"/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Большезадоевский</w:t>
            </w:r>
            <w:proofErr w:type="spellEnd"/>
            <w:r w:rsid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</w:p>
        </w:tc>
      </w:tr>
      <w:tr w:rsidR="00F25A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F25AC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Маилова</w:t>
            </w:r>
            <w:proofErr w:type="spellEnd"/>
            <w:r>
              <w:rPr>
                <w:lang w:val="ru-RU"/>
              </w:rPr>
              <w:t xml:space="preserve"> Елена Анатольевна</w:t>
            </w:r>
          </w:p>
        </w:tc>
      </w:tr>
      <w:tr w:rsidR="00F25AC2" w:rsidRPr="00F25A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FD1F25">
            <w:pPr>
              <w:rPr>
                <w:lang w:val="ru-RU"/>
              </w:rPr>
            </w:pPr>
            <w:r>
              <w:rPr>
                <w:lang w:val="ru-RU"/>
              </w:rPr>
              <w:t>368817</w:t>
            </w:r>
          </w:p>
        </w:tc>
      </w:tr>
      <w:tr w:rsidR="00F25A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D1F25" w:rsidRDefault="00FD1F25">
            <w:pPr>
              <w:rPr>
                <w:lang w:val="ru-RU"/>
              </w:rPr>
            </w:pPr>
            <w:r>
              <w:rPr>
                <w:lang w:val="ru-RU"/>
              </w:rPr>
              <w:t>8(928)249-84-17</w:t>
            </w:r>
          </w:p>
        </w:tc>
      </w:tr>
      <w:tr w:rsidR="00F25A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FD1F25">
            <w:r>
              <w:t>dag-bolsh.tvoysadik.ru</w:t>
            </w:r>
          </w:p>
        </w:tc>
      </w:tr>
      <w:tr w:rsidR="00F25AC2" w:rsidRPr="00CB42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D1F25" w:rsidRDefault="00FD1F25">
            <w:pPr>
              <w:rPr>
                <w:lang w:val="ru-RU"/>
              </w:rPr>
            </w:pPr>
            <w:r>
              <w:rPr>
                <w:lang w:val="ru-RU"/>
              </w:rPr>
              <w:t>Управление образования МР Кизлярский район</w:t>
            </w:r>
          </w:p>
        </w:tc>
      </w:tr>
      <w:tr w:rsidR="00F25A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FD1F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F25A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D1F25" w:rsidRDefault="00B6739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D1F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FD1F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.201</w:t>
            </w:r>
            <w:r w:rsidR="00FD1F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 w:rsidR="00FD1F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1F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05Л01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 w:rsidR="00FD1F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0002183</w:t>
            </w:r>
          </w:p>
        </w:tc>
      </w:tr>
    </w:tbl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FD1F25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дошкольное образовательное учреждение «</w:t>
      </w:r>
      <w:proofErr w:type="spellStart"/>
      <w:r w:rsidR="00FD1F25">
        <w:rPr>
          <w:rFonts w:hAnsi="Times New Roman" w:cs="Times New Roman"/>
          <w:color w:val="000000"/>
          <w:sz w:val="24"/>
          <w:szCs w:val="24"/>
          <w:lang w:val="ru-RU"/>
        </w:rPr>
        <w:t>Большезадоевский</w:t>
      </w:r>
      <w:proofErr w:type="spellEnd"/>
      <w:r w:rsidR="00FD1F25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— Детский сад) расположено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D1F25">
        <w:rPr>
          <w:rFonts w:hAnsi="Times New Roman" w:cs="Times New Roman"/>
          <w:color w:val="000000"/>
          <w:sz w:val="24"/>
          <w:szCs w:val="24"/>
          <w:lang w:val="ru-RU"/>
        </w:rPr>
        <w:t>сельской мест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. Здание Детского сада построено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типовому проекту. Проектная наполняемость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мест. Общая площадь здания 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469,20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них площадь помещений, используемых 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епосредственно для нужд образовательного процесса, 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218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</w:t>
      </w:r>
      <w:r w:rsidRPr="00F25AC2">
        <w:rPr>
          <w:lang w:val="ru-RU"/>
        </w:rPr>
        <w:br/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— 1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0,5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18:00.</w:t>
      </w:r>
    </w:p>
    <w:p w:rsidR="00250DDF" w:rsidRPr="00F25AC2" w:rsidRDefault="00B67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250DDF" w:rsidRPr="00F25AC2" w:rsidRDefault="00B67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273-ФЗ"Об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</w:t>
      </w:r>
      <w:proofErr w:type="gramStart"/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Федерации«</w:t>
      </w:r>
      <w:proofErr w:type="gramEnd"/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250DDF" w:rsidRPr="0026462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посещают 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2646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622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сформировано 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2 разновозрастные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62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264622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622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250DDF" w:rsidRDefault="00250DDF" w:rsidP="00264622">
      <w:p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250DDF" w:rsidRDefault="00B6739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2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0DDF" w:rsidRDefault="00B6739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2</w:t>
      </w:r>
      <w:r w:rsidR="0026462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0DDF" w:rsidRPr="00F25AC2" w:rsidRDefault="00250DDF" w:rsidP="00264622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01.09.2021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месяца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20.12.2021.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</w:t>
      </w:r>
      <w:r w:rsidR="008A0E9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2021 году проводился анализ состава семей воспитанников.</w:t>
      </w:r>
    </w:p>
    <w:p w:rsidR="00250DDF" w:rsidRDefault="00B6739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4"/>
        <w:gridCol w:w="1878"/>
        <w:gridCol w:w="4809"/>
      </w:tblGrid>
      <w:tr w:rsidR="00250DDF" w:rsidRPr="00CB42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8A0E9F" w:rsidRDefault="008A0E9F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8A0E9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  <w:r w:rsidR="00B6739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8A0E9F" w:rsidRDefault="008A0E9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8A0E9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6739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8A0E9F" w:rsidRDefault="008A0E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8A0E9F" w:rsidRDefault="008A0E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:rsidR="00250DDF" w:rsidRDefault="00B67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0"/>
        <w:gridCol w:w="1858"/>
        <w:gridCol w:w="4693"/>
      </w:tblGrid>
      <w:tr w:rsidR="00250DDF" w:rsidRPr="00CB42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CB4286" w:rsidRDefault="00CB428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60324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6739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60324A" w:rsidRDefault="0060324A">
            <w: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60324A" w:rsidRDefault="0060324A">
            <w:pPr>
              <w:rPr>
                <w:lang w:val="ru-RU"/>
              </w:rPr>
            </w:pPr>
            <w:r>
              <w:rPr>
                <w:lang w:val="ru-RU"/>
              </w:rPr>
              <w:t>52%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60324A" w:rsidRDefault="0060324A">
            <w:pPr>
              <w:rPr>
                <w:lang w:val="ru-RU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60324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  <w:r w:rsidR="00B6739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250DDF" w:rsidRPr="00F25AC2" w:rsidRDefault="00250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DDF" w:rsidRPr="00F25AC2" w:rsidRDefault="00B67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60324A" w:rsidRDefault="006032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24A" w:rsidRDefault="006032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24A" w:rsidRDefault="006032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DDF" w:rsidRPr="00F25AC2" w:rsidRDefault="00B67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4"/>
        <w:gridCol w:w="6847"/>
      </w:tblGrid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250DDF" w:rsidRPr="00CB42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F25AC2">
              <w:rPr>
                <w:lang w:val="ru-RU"/>
              </w:rPr>
              <w:br/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F25AC2">
              <w:rPr>
                <w:lang w:val="ru-RU"/>
              </w:rPr>
              <w:br/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F25AC2">
              <w:rPr>
                <w:lang w:val="ru-RU"/>
              </w:rPr>
              <w:br/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250DDF" w:rsidRDefault="00B6739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50DDF" w:rsidRDefault="00B6739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250DDF" w:rsidRDefault="00B6739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250DDF" w:rsidRPr="00F25AC2" w:rsidRDefault="00B6739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250DDF" w:rsidRDefault="00B6739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50DDF" w:rsidRPr="00F25AC2" w:rsidRDefault="00B6739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250DDF" w:rsidRPr="00F25AC2" w:rsidRDefault="00B6739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250DDF" w:rsidRDefault="00B67397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250DDF" w:rsidRPr="00CB42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F25AC2">
              <w:rPr>
                <w:lang w:val="ru-RU"/>
              </w:rPr>
              <w:br/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250DDF" w:rsidRPr="00F25AC2" w:rsidRDefault="00B6739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250DDF" w:rsidRPr="00F25AC2" w:rsidRDefault="00B6739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250DDF" w:rsidRPr="00F25AC2" w:rsidRDefault="00B6739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250DDF" w:rsidRPr="00F25AC2" w:rsidRDefault="00B67397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250DDF" w:rsidRDefault="00250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6C" w:rsidRDefault="00F034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6C" w:rsidRPr="00F25AC2" w:rsidRDefault="00F034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DDF" w:rsidRPr="00F25AC2" w:rsidRDefault="00B67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250DDF" w:rsidRDefault="00B67397">
      <w:pPr>
        <w:rPr>
          <w:rFonts w:hAnsi="Times New Roman" w:cs="Times New Roman"/>
          <w:color w:val="000000"/>
          <w:sz w:val="24"/>
          <w:szCs w:val="24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0DDF" w:rsidRPr="00F25AC2" w:rsidRDefault="00B673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250DDF" w:rsidRDefault="00B673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0DDF" w:rsidRDefault="00B6739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качества освоения образовательных областей. Так, результаты качества освоения ООП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конец 2021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9"/>
        <w:gridCol w:w="671"/>
        <w:gridCol w:w="574"/>
        <w:gridCol w:w="665"/>
        <w:gridCol w:w="570"/>
        <w:gridCol w:w="680"/>
        <w:gridCol w:w="458"/>
        <w:gridCol w:w="665"/>
        <w:gridCol w:w="2109"/>
      </w:tblGrid>
      <w:tr w:rsidR="00250D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250D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250D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0346C" w:rsidRDefault="00F0346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0346C" w:rsidRDefault="00F0346C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0346C" w:rsidRDefault="00F0346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0346C" w:rsidRDefault="00F0346C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0346C" w:rsidRDefault="00F0346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0346C" w:rsidRDefault="00F0346C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0346C" w:rsidRDefault="00F0346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0346C" w:rsidRDefault="00F0346C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июне 2021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F0346C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250DDF" w:rsidRPr="00F25AC2" w:rsidRDefault="00250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39E1" w:rsidRDefault="002739E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739E1" w:rsidRDefault="002739E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50DDF" w:rsidRPr="00F25AC2" w:rsidRDefault="00B67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IV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250DDF" w:rsidRPr="00F25AC2" w:rsidRDefault="00B673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250DDF" w:rsidRPr="00F25AC2" w:rsidRDefault="00B6739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250DDF" w:rsidRDefault="00B67397">
      <w:pPr>
        <w:rPr>
          <w:rFonts w:hAnsi="Times New Roman" w:cs="Times New Roman"/>
          <w:color w:val="000000"/>
          <w:sz w:val="24"/>
          <w:szCs w:val="24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250DDF" w:rsidRPr="00F25AC2" w:rsidRDefault="00B673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250DDF" w:rsidRPr="00F25AC2" w:rsidRDefault="00B673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250DDF" w:rsidRPr="00F25AC2" w:rsidRDefault="00B673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250DDF" w:rsidRPr="00F25AC2" w:rsidRDefault="00B6739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2021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250DDF" w:rsidRPr="00F25AC2" w:rsidRDefault="00B673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Детский сад уведомляет территориальный орган Роспотребнадзора;</w:t>
      </w:r>
    </w:p>
    <w:p w:rsidR="00250DDF" w:rsidRPr="00F25AC2" w:rsidRDefault="00B673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250DDF" w:rsidRPr="00F25AC2" w:rsidRDefault="00B673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ежедневную влажную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250DDF" w:rsidRPr="00F25AC2" w:rsidRDefault="00B673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250DDF" w:rsidRPr="00F25AC2" w:rsidRDefault="00B673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250DDF" w:rsidRPr="00F25AC2" w:rsidRDefault="00B673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250DDF" w:rsidRPr="00F25AC2" w:rsidRDefault="00B673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250DDF" w:rsidRPr="00F25AC2" w:rsidRDefault="00B6739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250DDF" w:rsidRPr="00F25AC2" w:rsidRDefault="00250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DDF" w:rsidRPr="00F25AC2" w:rsidRDefault="00B67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739E1">
        <w:rPr>
          <w:rFonts w:hAnsi="Times New Roman" w:cs="Times New Roman"/>
          <w:color w:val="000000"/>
          <w:sz w:val="24"/>
          <w:szCs w:val="24"/>
          <w:lang w:val="ru-RU"/>
        </w:rPr>
        <w:t>94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739E1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штатному расписанию. Всего работают </w:t>
      </w:r>
      <w:r w:rsidR="002739E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250DDF" w:rsidRDefault="00B67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2739E1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250DDF" w:rsidRDefault="00B6739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2739E1">
        <w:rPr>
          <w:rFonts w:hAnsi="Times New Roman" w:cs="Times New Roman"/>
          <w:color w:val="000000"/>
          <w:sz w:val="24"/>
          <w:szCs w:val="24"/>
          <w:lang w:val="ru-RU"/>
        </w:rPr>
        <w:t>7,7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:rsidR="00250DDF" w:rsidRDefault="00250DD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Диаграмма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 кадрового состава Детского сада</w:t>
      </w:r>
    </w:p>
    <w:p w:rsidR="00250DDF" w:rsidRDefault="00B67397">
      <w:r>
        <w:rPr>
          <w:noProof/>
          <w:lang w:val="ru-RU" w:eastAsia="ru-RU"/>
        </w:rPr>
        <w:drawing>
          <wp:inline distT="0" distB="0" distL="0" distR="0">
            <wp:extent cx="5732144" cy="3221128"/>
            <wp:effectExtent l="0" t="0" r="0" b="0"/>
            <wp:docPr id="1" name="Picture 1" descr="/api/doc/v1/image/-32286134?moduleId=118&amp;id=5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2286134?moduleId=118&amp;id=58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22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2739E1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поступлением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2021 году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ОВЗ ощущается нехватка специализированных кадров. </w:t>
      </w:r>
    </w:p>
    <w:p w:rsidR="00250DDF" w:rsidRPr="00F25AC2" w:rsidRDefault="00250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DDF" w:rsidRPr="00F25AC2" w:rsidRDefault="00250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DDF" w:rsidRPr="00F25AC2" w:rsidRDefault="00B67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F25AC2">
        <w:rPr>
          <w:lang w:val="ru-RU"/>
        </w:rPr>
        <w:br/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250DDF" w:rsidRDefault="00B67397">
      <w:pPr>
        <w:rPr>
          <w:rFonts w:hAnsi="Times New Roman" w:cs="Times New Roman"/>
          <w:color w:val="000000"/>
          <w:sz w:val="24"/>
          <w:szCs w:val="24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2021 году Детский сад пополнил учебно-методический комплект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примерной общеобразовательной программе дошкольного образования «От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рождения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школы»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Приобрели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наглядно-дидактические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0DDF" w:rsidRPr="00F25AC2" w:rsidRDefault="00B673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серии «Мир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картинках», «Рассказы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картинкам», «Расскажите детям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о...</w:t>
      </w:r>
      <w:proofErr w:type="gramEnd"/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», «Играем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сказку», «Грамматика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картинках», «Искусство детям»;</w:t>
      </w:r>
    </w:p>
    <w:p w:rsidR="00250DDF" w:rsidRDefault="00B673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плакаты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0DDF" w:rsidRPr="00F25AC2" w:rsidRDefault="00B673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комплексы для оформления родительских уголков;</w:t>
      </w:r>
    </w:p>
    <w:p w:rsidR="00250DDF" w:rsidRDefault="00B67397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тетради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50DDF" w:rsidRPr="00F25AC2" w:rsidRDefault="00250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DDF" w:rsidRPr="00F25AC2" w:rsidRDefault="00B67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250DDF" w:rsidRDefault="00B67397">
      <w:pPr>
        <w:rPr>
          <w:rFonts w:hAnsi="Times New Roman" w:cs="Times New Roman"/>
          <w:color w:val="000000"/>
          <w:sz w:val="24"/>
          <w:szCs w:val="24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0DDF" w:rsidRDefault="00B673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 помещения — 5;</w:t>
      </w:r>
    </w:p>
    <w:p w:rsidR="00250DDF" w:rsidRDefault="00B673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 — 1;</w:t>
      </w:r>
    </w:p>
    <w:p w:rsidR="00250DDF" w:rsidRDefault="00B673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250DDF" w:rsidRDefault="00B673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250DDF" w:rsidRDefault="00B673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 — 1;</w:t>
      </w:r>
    </w:p>
    <w:p w:rsidR="000008BA" w:rsidRDefault="000008BA">
      <w:pPr>
        <w:rPr>
          <w:rFonts w:hAnsi="Times New Roman" w:cs="Times New Roman"/>
          <w:color w:val="000000"/>
          <w:sz w:val="24"/>
          <w:szCs w:val="24"/>
        </w:rPr>
      </w:pP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Детский сад провел текущий ремонт </w:t>
      </w:r>
      <w:r w:rsidR="000008B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спальных помещений, коридор</w:t>
      </w:r>
      <w:r w:rsidR="000008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, медкабинета. Построили новые малые архитектурные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участке. 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250DDF" w:rsidRPr="00F25AC2" w:rsidRDefault="00B67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VIII</w:t>
      </w: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внутренней системе оценки качества </w:t>
      </w:r>
      <w:proofErr w:type="spellStart"/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образованияот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19.09.2016.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2021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процентов выпускников зачислены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предметов.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250DDF" w:rsidRPr="00F25AC2" w:rsidRDefault="00250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DDF" w:rsidRPr="00F25AC2" w:rsidRDefault="00B67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30.12.2020.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0"/>
        <w:gridCol w:w="1488"/>
        <w:gridCol w:w="1433"/>
      </w:tblGrid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250DD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F25AC2">
              <w:rPr>
                <w:lang w:val="ru-RU"/>
              </w:rPr>
              <w:br/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008BA" w:rsidRDefault="000008BA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250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</w:t>
            </w:r>
            <w:r w:rsidR="000008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–1</w:t>
            </w:r>
            <w:r w:rsidR="00212E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008BA" w:rsidRDefault="000008BA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008BA" w:rsidRDefault="000008B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008BA" w:rsidRDefault="000008B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008BA" w:rsidRDefault="000008BA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F25AC2">
              <w:rPr>
                <w:lang w:val="ru-RU"/>
              </w:rPr>
              <w:br/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0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8—1</w:t>
            </w:r>
            <w:r w:rsidR="000008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0008B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B673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F25AC2">
              <w:rPr>
                <w:lang w:val="ru-RU"/>
              </w:rPr>
              <w:br/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Общая численность </w:t>
            </w:r>
            <w:proofErr w:type="spellStart"/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F25AC2">
              <w:rPr>
                <w:lang w:val="ru-RU"/>
              </w:rPr>
              <w:br/>
            </w:r>
            <w:proofErr w:type="spellStart"/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212EF3" w:rsidRDefault="00212EF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50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212EF3" w:rsidRDefault="00212EF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212EF3" w:rsidRDefault="00212EF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212EF3" w:rsidRDefault="00212EF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F25AC2">
              <w:rPr>
                <w:lang w:val="ru-RU"/>
              </w:rPr>
              <w:br/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212EF3" w:rsidRDefault="00212EF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0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212EF3" w:rsidRDefault="00212EF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212EF3" w:rsidRDefault="00212EF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0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212EF3" w:rsidRDefault="00212EF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212EF3" w:rsidRDefault="00212EF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A52B5" w:rsidRDefault="000A52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67397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0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A52B5" w:rsidRDefault="000A52B5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A52B5" w:rsidRDefault="000A52B5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A52B5" w:rsidRDefault="000A52B5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A52B5" w:rsidRDefault="000A52B5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A52B5" w:rsidRDefault="000A52B5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A52B5" w:rsidRDefault="000A52B5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250DD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F25AC2">
              <w:rPr>
                <w:lang w:val="ru-RU"/>
              </w:rPr>
              <w:br/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A52B5" w:rsidRDefault="000A52B5">
            <w:pPr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A52B5" w:rsidRDefault="000A52B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0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A52B5" w:rsidRDefault="000A52B5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0A52B5" w:rsidRDefault="000A52B5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  <w:bookmarkStart w:id="0" w:name="_GoBack"/>
            <w:bookmarkEnd w:id="0"/>
          </w:p>
        </w:tc>
      </w:tr>
      <w:tr w:rsidR="00250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B67397">
            <w:pPr>
              <w:rPr>
                <w:lang w:val="ru-RU"/>
              </w:rPr>
            </w:pP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5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Pr="00F25AC2" w:rsidRDefault="00250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DDF" w:rsidRDefault="00B67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Детский сад имеет достаточную инфраструктуру, которая соответствует </w:t>
      </w:r>
      <w:proofErr w:type="spellStart"/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требованиямСП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</w:p>
    <w:p w:rsidR="00250DDF" w:rsidRPr="00F25AC2" w:rsidRDefault="00B67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5AC2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250DDF" w:rsidRPr="00F25AC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41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849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968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D1F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624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57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266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67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C0B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90B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71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14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FE4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D614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A1E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12"/>
  </w:num>
  <w:num w:numId="12">
    <w:abstractNumId w:val="10"/>
  </w:num>
  <w:num w:numId="13">
    <w:abstractNumId w:val="4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08BA"/>
    <w:rsid w:val="000A52B5"/>
    <w:rsid w:val="00212EF3"/>
    <w:rsid w:val="00250DDF"/>
    <w:rsid w:val="00264622"/>
    <w:rsid w:val="002739E1"/>
    <w:rsid w:val="002D33B1"/>
    <w:rsid w:val="002D3591"/>
    <w:rsid w:val="003514A0"/>
    <w:rsid w:val="004F7E17"/>
    <w:rsid w:val="005A05CE"/>
    <w:rsid w:val="0060324A"/>
    <w:rsid w:val="00653AF6"/>
    <w:rsid w:val="00784B75"/>
    <w:rsid w:val="008A0E9F"/>
    <w:rsid w:val="00B67397"/>
    <w:rsid w:val="00B73A5A"/>
    <w:rsid w:val="00CB4286"/>
    <w:rsid w:val="00E438A1"/>
    <w:rsid w:val="00F01E19"/>
    <w:rsid w:val="00F0346C"/>
    <w:rsid w:val="00F25AC2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6648"/>
  <w15:docId w15:val="{719B0D79-8187-4B5F-92B2-16FCCA37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A52B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dc:description>Подготовлено экспертами Актион-МЦФЭР</dc:description>
  <cp:lastModifiedBy>Admin</cp:lastModifiedBy>
  <cp:revision>6</cp:revision>
  <cp:lastPrinted>2022-04-13T08:09:00Z</cp:lastPrinted>
  <dcterms:created xsi:type="dcterms:W3CDTF">2022-03-17T11:25:00Z</dcterms:created>
  <dcterms:modified xsi:type="dcterms:W3CDTF">2022-04-13T08:11:00Z</dcterms:modified>
</cp:coreProperties>
</file>